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3A69" w14:textId="77777777" w:rsidR="00296946" w:rsidRPr="00495794" w:rsidRDefault="00495794" w:rsidP="00495794">
      <w:pPr>
        <w:jc w:val="right"/>
        <w:rPr>
          <w:rFonts w:ascii="Calibri" w:hAnsi="Calibri"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57EC7F90" wp14:editId="26E6A250">
            <wp:extent cx="2047875" cy="752475"/>
            <wp:effectExtent l="0" t="0" r="9525" b="9525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F8165" w14:textId="77777777" w:rsidR="00296946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</w:p>
    <w:p w14:paraId="6623E2D2" w14:textId="77777777" w:rsidR="00022A79" w:rsidRDefault="00022A79" w:rsidP="00296946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9C1780C" w14:textId="77777777" w:rsidR="00296946" w:rsidRPr="008D0D1E" w:rsidRDefault="00296946" w:rsidP="008D0D1E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5E270B19" w14:textId="77777777" w:rsidR="00825A68" w:rsidRPr="004117D8" w:rsidRDefault="00825A68" w:rsidP="00296946">
      <w:pPr>
        <w:rPr>
          <w:rFonts w:ascii="Calibri" w:hAnsi="Calibri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  <w:tblCaption w:val="Criteria"/>
      </w:tblPr>
      <w:tblGrid>
        <w:gridCol w:w="4483"/>
        <w:gridCol w:w="2245"/>
        <w:gridCol w:w="2912"/>
      </w:tblGrid>
      <w:tr w:rsidR="00885AEF" w:rsidRPr="004117D8" w14:paraId="47C6D9AE" w14:textId="77777777" w:rsidTr="00244253">
        <w:tc>
          <w:tcPr>
            <w:tcW w:w="4483" w:type="dxa"/>
            <w:shd w:val="clear" w:color="auto" w:fill="D9D9D9"/>
            <w:hideMark/>
          </w:tcPr>
          <w:p w14:paraId="1AE19467" w14:textId="77777777" w:rsidR="00296946" w:rsidRPr="00022A79" w:rsidRDefault="00296946" w:rsidP="00885AEF">
            <w:pPr>
              <w:rPr>
                <w:rFonts w:asciiTheme="minorHAnsi" w:hAnsiTheme="minorHAnsi"/>
                <w:b/>
                <w:lang w:eastAsia="en-US"/>
              </w:rPr>
            </w:pPr>
            <w:r w:rsidRPr="00022A79"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2245" w:type="dxa"/>
            <w:shd w:val="clear" w:color="auto" w:fill="D9D9D9"/>
            <w:hideMark/>
          </w:tcPr>
          <w:p w14:paraId="5B06F07C" w14:textId="77777777" w:rsidR="00296946" w:rsidRPr="007948E8" w:rsidRDefault="00296946" w:rsidP="00885AEF">
            <w:pPr>
              <w:rPr>
                <w:rFonts w:ascii="Calibri" w:hAnsi="Calibri"/>
                <w:b/>
                <w:lang w:eastAsia="en-US"/>
              </w:rPr>
            </w:pPr>
            <w:r w:rsidRPr="007948E8">
              <w:rPr>
                <w:rFonts w:ascii="Calibri" w:hAnsi="Calibri"/>
                <w:b/>
                <w:sz w:val="22"/>
                <w:szCs w:val="22"/>
              </w:rPr>
              <w:t>Essential/ Desirable</w:t>
            </w:r>
          </w:p>
        </w:tc>
        <w:tc>
          <w:tcPr>
            <w:tcW w:w="2912" w:type="dxa"/>
            <w:shd w:val="clear" w:color="auto" w:fill="D9D9D9"/>
            <w:hideMark/>
          </w:tcPr>
          <w:p w14:paraId="3444A050" w14:textId="77777777" w:rsidR="00296946" w:rsidRPr="007948E8" w:rsidRDefault="00D76097" w:rsidP="00DD0B7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* </w:t>
            </w:r>
            <w:r w:rsidR="00296946" w:rsidRPr="007948E8">
              <w:rPr>
                <w:rFonts w:ascii="Calibri" w:hAnsi="Calibri"/>
                <w:b/>
                <w:sz w:val="22"/>
                <w:szCs w:val="22"/>
              </w:rPr>
              <w:t xml:space="preserve">Application Form/ Supporting Statements/ Interview </w:t>
            </w:r>
          </w:p>
        </w:tc>
      </w:tr>
      <w:tr w:rsidR="00A17527" w:rsidRPr="004117D8" w14:paraId="2672B862" w14:textId="77777777" w:rsidTr="00244253">
        <w:trPr>
          <w:trHeight w:val="626"/>
        </w:trPr>
        <w:tc>
          <w:tcPr>
            <w:tcW w:w="4483" w:type="dxa"/>
            <w:hideMark/>
          </w:tcPr>
          <w:p w14:paraId="3299C007" w14:textId="262133D5" w:rsidR="00A17527" w:rsidRPr="00022A79" w:rsidRDefault="00A36788" w:rsidP="00885AEF">
            <w:pPr>
              <w:rPr>
                <w:rFonts w:asciiTheme="minorHAnsi" w:hAnsiTheme="minorHAnsi"/>
              </w:rPr>
            </w:pPr>
            <w:r w:rsidRPr="00A36788">
              <w:rPr>
                <w:rFonts w:asciiTheme="minorHAnsi" w:hAnsiTheme="minorHAnsi"/>
              </w:rPr>
              <w:t xml:space="preserve">A </w:t>
            </w:r>
            <w:r w:rsidR="00D80A35">
              <w:rPr>
                <w:rFonts w:asciiTheme="minorHAnsi" w:hAnsiTheme="minorHAnsi"/>
              </w:rPr>
              <w:t>PhD</w:t>
            </w:r>
            <w:r>
              <w:rPr>
                <w:rFonts w:asciiTheme="minorHAnsi" w:hAnsiTheme="minorHAnsi"/>
              </w:rPr>
              <w:t xml:space="preserve"> </w:t>
            </w:r>
            <w:r w:rsidRPr="00A36788">
              <w:rPr>
                <w:rFonts w:asciiTheme="minorHAnsi" w:hAnsiTheme="minorHAnsi"/>
              </w:rPr>
              <w:t xml:space="preserve">in </w:t>
            </w:r>
            <w:r>
              <w:rPr>
                <w:rFonts w:asciiTheme="minorHAnsi" w:hAnsiTheme="minorHAnsi"/>
              </w:rPr>
              <w:t>Chemistry</w:t>
            </w:r>
            <w:r w:rsidR="00D80A35">
              <w:rPr>
                <w:rFonts w:asciiTheme="minorHAnsi" w:hAnsiTheme="minorHAnsi"/>
              </w:rPr>
              <w:t xml:space="preserve"> </w:t>
            </w:r>
            <w:r w:rsidRPr="00A36788">
              <w:rPr>
                <w:rFonts w:asciiTheme="minorHAnsi" w:hAnsiTheme="minorHAnsi"/>
              </w:rPr>
              <w:t xml:space="preserve">or </w:t>
            </w:r>
            <w:r>
              <w:rPr>
                <w:rFonts w:asciiTheme="minorHAnsi" w:hAnsiTheme="minorHAnsi"/>
              </w:rPr>
              <w:t>a related subject</w:t>
            </w:r>
          </w:p>
        </w:tc>
        <w:tc>
          <w:tcPr>
            <w:tcW w:w="2245" w:type="dxa"/>
            <w:hideMark/>
          </w:tcPr>
          <w:p w14:paraId="4F68A1E3" w14:textId="72953642" w:rsidR="00A17527" w:rsidRPr="004117D8" w:rsidRDefault="00A36788" w:rsidP="00885AE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912" w:type="dxa"/>
            <w:hideMark/>
          </w:tcPr>
          <w:p w14:paraId="7C175708" w14:textId="791CA1A3" w:rsidR="00A17527" w:rsidRDefault="00A36788" w:rsidP="00885AE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013219" w:rsidRPr="004117D8" w14:paraId="2DB4AD37" w14:textId="77777777" w:rsidTr="00244253">
        <w:trPr>
          <w:trHeight w:val="566"/>
        </w:trPr>
        <w:tc>
          <w:tcPr>
            <w:tcW w:w="4483" w:type="dxa"/>
          </w:tcPr>
          <w:p w14:paraId="4423BC39" w14:textId="0BB10FED" w:rsidR="00013219" w:rsidRPr="00022A79" w:rsidRDefault="00013219" w:rsidP="009D57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Experience in experimental </w:t>
            </w:r>
            <w:r w:rsidR="00EC366A">
              <w:rPr>
                <w:rFonts w:asciiTheme="minorHAnsi" w:hAnsiTheme="minorHAnsi"/>
              </w:rPr>
              <w:t>organometallic chemistry</w:t>
            </w:r>
            <w:r w:rsidR="00357F6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45" w:type="dxa"/>
          </w:tcPr>
          <w:p w14:paraId="29F8AAC7" w14:textId="7443BD0B" w:rsidR="00013219" w:rsidRPr="004117D8" w:rsidRDefault="00013219" w:rsidP="009D57D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912" w:type="dxa"/>
          </w:tcPr>
          <w:p w14:paraId="43BC667D" w14:textId="7FB4BE00" w:rsidR="00013219" w:rsidRDefault="00013219" w:rsidP="009D57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244253">
              <w:rPr>
                <w:rFonts w:ascii="Calibri" w:hAnsi="Calibri"/>
              </w:rPr>
              <w:t>/Interview</w:t>
            </w:r>
          </w:p>
        </w:tc>
      </w:tr>
      <w:tr w:rsidR="004D3212" w:rsidRPr="004117D8" w14:paraId="2A6276CC" w14:textId="77777777" w:rsidTr="00244253">
        <w:trPr>
          <w:trHeight w:val="566"/>
        </w:trPr>
        <w:tc>
          <w:tcPr>
            <w:tcW w:w="4483" w:type="dxa"/>
          </w:tcPr>
          <w:p w14:paraId="1E53FBAD" w14:textId="6A4E10A9" w:rsidR="004D3212" w:rsidRDefault="004D3212" w:rsidP="004D3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in analysis by spectroscopic techniques</w:t>
            </w:r>
          </w:p>
        </w:tc>
        <w:tc>
          <w:tcPr>
            <w:tcW w:w="2245" w:type="dxa"/>
          </w:tcPr>
          <w:p w14:paraId="16EAD2EC" w14:textId="2B49733A" w:rsidR="004D3212" w:rsidRDefault="004D3212" w:rsidP="004D321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912" w:type="dxa"/>
          </w:tcPr>
          <w:p w14:paraId="49AA6E9E" w14:textId="53EA150A" w:rsidR="004D3212" w:rsidRDefault="004D3212" w:rsidP="004D32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4D3212" w:rsidRPr="004117D8" w14:paraId="6B8C5F03" w14:textId="77777777" w:rsidTr="00244253">
        <w:trPr>
          <w:trHeight w:val="566"/>
        </w:trPr>
        <w:tc>
          <w:tcPr>
            <w:tcW w:w="4483" w:type="dxa"/>
          </w:tcPr>
          <w:p w14:paraId="5B438A8F" w14:textId="0AB04DAB" w:rsidR="004D3212" w:rsidRDefault="004D3212" w:rsidP="004D3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Demonstrable communication skills in English language</w:t>
            </w:r>
          </w:p>
        </w:tc>
        <w:tc>
          <w:tcPr>
            <w:tcW w:w="2245" w:type="dxa"/>
          </w:tcPr>
          <w:p w14:paraId="49277720" w14:textId="6F23EAF8" w:rsidR="004D3212" w:rsidRDefault="004D3212" w:rsidP="004D321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912" w:type="dxa"/>
          </w:tcPr>
          <w:p w14:paraId="0A11E50A" w14:textId="5635F108" w:rsidR="004D3212" w:rsidRDefault="004D3212" w:rsidP="004D32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50C51">
              <w:rPr>
                <w:rFonts w:ascii="Calibri" w:hAnsi="Calibri"/>
              </w:rPr>
              <w:t>/Interview</w:t>
            </w:r>
          </w:p>
        </w:tc>
      </w:tr>
      <w:tr w:rsidR="004D3212" w:rsidRPr="004117D8" w14:paraId="324C9A62" w14:textId="77777777" w:rsidTr="00244253">
        <w:trPr>
          <w:trHeight w:val="566"/>
        </w:trPr>
        <w:tc>
          <w:tcPr>
            <w:tcW w:w="4483" w:type="dxa"/>
          </w:tcPr>
          <w:p w14:paraId="03E5A2B6" w14:textId="71E36484" w:rsidR="004D3212" w:rsidRDefault="004D3212" w:rsidP="004D3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Excellent report writing and presentation skills</w:t>
            </w:r>
          </w:p>
        </w:tc>
        <w:tc>
          <w:tcPr>
            <w:tcW w:w="2245" w:type="dxa"/>
          </w:tcPr>
          <w:p w14:paraId="1B9FDF22" w14:textId="7BF34218" w:rsidR="004D3212" w:rsidRDefault="004D3212" w:rsidP="004D321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912" w:type="dxa"/>
          </w:tcPr>
          <w:p w14:paraId="5F3FEBF9" w14:textId="6E6C95EC" w:rsidR="004D3212" w:rsidRDefault="004D3212" w:rsidP="004D32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4D3212" w:rsidRPr="004117D8" w14:paraId="2145D602" w14:textId="77777777" w:rsidTr="00244253">
        <w:trPr>
          <w:trHeight w:val="566"/>
        </w:trPr>
        <w:tc>
          <w:tcPr>
            <w:tcW w:w="4483" w:type="dxa"/>
          </w:tcPr>
          <w:p w14:paraId="48D0580E" w14:textId="21497081" w:rsidR="004D3212" w:rsidRDefault="004D3212" w:rsidP="004D3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 time management and organisation ski</w:t>
            </w:r>
            <w:r w:rsidR="00905F3C">
              <w:rPr>
                <w:rFonts w:asciiTheme="minorHAnsi" w:hAnsiTheme="minorHAnsi"/>
              </w:rPr>
              <w:t>lls</w:t>
            </w:r>
          </w:p>
        </w:tc>
        <w:tc>
          <w:tcPr>
            <w:tcW w:w="2245" w:type="dxa"/>
          </w:tcPr>
          <w:p w14:paraId="7BCEDBDC" w14:textId="6C51AF65" w:rsidR="004D3212" w:rsidRDefault="00905F3C" w:rsidP="004D321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912" w:type="dxa"/>
          </w:tcPr>
          <w:p w14:paraId="49D591C4" w14:textId="56C06CA7" w:rsidR="004D3212" w:rsidRDefault="00905F3C" w:rsidP="004D32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244253" w:rsidRPr="004117D8" w14:paraId="07BC596A" w14:textId="77777777" w:rsidTr="00244253">
        <w:trPr>
          <w:trHeight w:val="566"/>
        </w:trPr>
        <w:tc>
          <w:tcPr>
            <w:tcW w:w="4483" w:type="dxa"/>
          </w:tcPr>
          <w:p w14:paraId="6B18F258" w14:textId="647B6088" w:rsidR="00244253" w:rsidRDefault="00244253" w:rsidP="00244253">
            <w:pPr>
              <w:rPr>
                <w:rFonts w:asciiTheme="minorHAnsi" w:hAnsiTheme="minorHAnsi"/>
              </w:rPr>
            </w:pPr>
            <w:r w:rsidRPr="009D57DE">
              <w:rPr>
                <w:rFonts w:asciiTheme="minorHAnsi" w:hAnsiTheme="minorHAnsi"/>
              </w:rPr>
              <w:t xml:space="preserve">Willingness to undertake additional training to meet the requirements of the </w:t>
            </w:r>
            <w:r>
              <w:rPr>
                <w:rFonts w:asciiTheme="minorHAnsi" w:hAnsiTheme="minorHAnsi"/>
              </w:rPr>
              <w:t>role</w:t>
            </w:r>
          </w:p>
        </w:tc>
        <w:tc>
          <w:tcPr>
            <w:tcW w:w="2245" w:type="dxa"/>
          </w:tcPr>
          <w:p w14:paraId="37160C63" w14:textId="06E64DE4" w:rsidR="00244253" w:rsidRDefault="00E249A8" w:rsidP="00244253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912" w:type="dxa"/>
          </w:tcPr>
          <w:p w14:paraId="63E5F386" w14:textId="01F0974F" w:rsidR="00244253" w:rsidDel="00C16161" w:rsidRDefault="00244253" w:rsidP="002442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0E04F1" w:rsidRPr="004117D8" w14:paraId="2D45C964" w14:textId="77777777" w:rsidTr="00244253">
        <w:trPr>
          <w:trHeight w:val="566"/>
        </w:trPr>
        <w:tc>
          <w:tcPr>
            <w:tcW w:w="4483" w:type="dxa"/>
          </w:tcPr>
          <w:p w14:paraId="2AB3EB9D" w14:textId="4127EF82" w:rsidR="000E04F1" w:rsidRDefault="000E04F1" w:rsidP="000E04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Demonstrable </w:t>
            </w:r>
            <w:r w:rsidRPr="006941EC">
              <w:rPr>
                <w:rFonts w:asciiTheme="minorHAnsi" w:eastAsiaTheme="minorHAnsi" w:hAnsiTheme="minorHAnsi" w:cstheme="minorHAnsi"/>
                <w:color w:val="3F3F3F"/>
                <w:lang w:eastAsia="en-US"/>
              </w:rPr>
              <w:t>publication record of research in a relevant area appropriate to career stage</w:t>
            </w:r>
          </w:p>
        </w:tc>
        <w:tc>
          <w:tcPr>
            <w:tcW w:w="2245" w:type="dxa"/>
          </w:tcPr>
          <w:p w14:paraId="53629DDB" w14:textId="42FA6217" w:rsidR="000E04F1" w:rsidRDefault="001028E3" w:rsidP="000E04F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912" w:type="dxa"/>
          </w:tcPr>
          <w:p w14:paraId="094EC0C4" w14:textId="38C973DF" w:rsidR="000E04F1" w:rsidRDefault="000E04F1" w:rsidP="000E04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5B6054" w:rsidRPr="004117D8" w14:paraId="1EBE0ECC" w14:textId="77777777" w:rsidTr="00244253">
        <w:trPr>
          <w:trHeight w:val="566"/>
        </w:trPr>
        <w:tc>
          <w:tcPr>
            <w:tcW w:w="4483" w:type="dxa"/>
          </w:tcPr>
          <w:p w14:paraId="7B770E12" w14:textId="03DD142D" w:rsidR="005B6054" w:rsidRDefault="005B6054" w:rsidP="004D3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Experience in asymmetric </w:t>
            </w:r>
            <w:r w:rsidR="00FF1E9D">
              <w:rPr>
                <w:rFonts w:asciiTheme="minorHAnsi" w:hAnsiTheme="minorHAnsi"/>
              </w:rPr>
              <w:t>synthesis</w:t>
            </w:r>
            <w:r>
              <w:rPr>
                <w:rFonts w:asciiTheme="minorHAnsi" w:hAnsiTheme="minorHAnsi"/>
              </w:rPr>
              <w:t xml:space="preserve"> and measurement of enantiomeric purity</w:t>
            </w:r>
          </w:p>
        </w:tc>
        <w:tc>
          <w:tcPr>
            <w:tcW w:w="2245" w:type="dxa"/>
          </w:tcPr>
          <w:p w14:paraId="2163BE8E" w14:textId="32BB9DE9" w:rsidR="005B6054" w:rsidRDefault="005B6054" w:rsidP="004D321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912" w:type="dxa"/>
          </w:tcPr>
          <w:p w14:paraId="0A92045D" w14:textId="0CEE698D" w:rsidR="005B6054" w:rsidRDefault="005B6054" w:rsidP="004D32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Form/Supporting Statements</w:t>
            </w:r>
          </w:p>
        </w:tc>
      </w:tr>
      <w:tr w:rsidR="004D3212" w:rsidRPr="004117D8" w14:paraId="180C3A1A" w14:textId="77777777" w:rsidTr="00244253">
        <w:trPr>
          <w:trHeight w:val="566"/>
        </w:trPr>
        <w:tc>
          <w:tcPr>
            <w:tcW w:w="4483" w:type="dxa"/>
          </w:tcPr>
          <w:p w14:paraId="0765EEBA" w14:textId="3FD4A07E" w:rsidR="004D3212" w:rsidRPr="00022A79" w:rsidRDefault="004D3212" w:rsidP="004D3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in biophysical techniques (FRET, FID, CD etc)</w:t>
            </w:r>
          </w:p>
        </w:tc>
        <w:tc>
          <w:tcPr>
            <w:tcW w:w="2245" w:type="dxa"/>
          </w:tcPr>
          <w:p w14:paraId="6C83FD94" w14:textId="78D43096" w:rsidR="004D3212" w:rsidRPr="004117D8" w:rsidRDefault="004D3212" w:rsidP="004D321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912" w:type="dxa"/>
          </w:tcPr>
          <w:p w14:paraId="1EA416D2" w14:textId="0E959E6B" w:rsidR="004D3212" w:rsidRDefault="004D3212" w:rsidP="004D32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Form/Supporting Statements</w:t>
            </w:r>
          </w:p>
        </w:tc>
      </w:tr>
      <w:tr w:rsidR="004D3212" w:rsidRPr="004117D8" w14:paraId="4687AA28" w14:textId="77777777" w:rsidTr="00244253">
        <w:trPr>
          <w:trHeight w:val="566"/>
        </w:trPr>
        <w:tc>
          <w:tcPr>
            <w:tcW w:w="4483" w:type="dxa"/>
          </w:tcPr>
          <w:p w14:paraId="281DB9AF" w14:textId="3B3DE2A3" w:rsidR="004D3212" w:rsidRPr="00022A79" w:rsidRDefault="004D3212" w:rsidP="004D3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Knowledge of or experience in DNA interaction with small molecules </w:t>
            </w:r>
          </w:p>
        </w:tc>
        <w:tc>
          <w:tcPr>
            <w:tcW w:w="2245" w:type="dxa"/>
          </w:tcPr>
          <w:p w14:paraId="176937EF" w14:textId="33447913" w:rsidR="004D3212" w:rsidRPr="004117D8" w:rsidRDefault="004D3212" w:rsidP="004D321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912" w:type="dxa"/>
          </w:tcPr>
          <w:p w14:paraId="3A9378A2" w14:textId="54EEA8E8" w:rsidR="004D3212" w:rsidRDefault="004D3212" w:rsidP="004D32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Form/Supporting Statements</w:t>
            </w:r>
          </w:p>
        </w:tc>
      </w:tr>
      <w:tr w:rsidR="004D3212" w:rsidRPr="004117D8" w14:paraId="512E189E" w14:textId="77777777" w:rsidTr="00244253">
        <w:trPr>
          <w:trHeight w:val="566"/>
        </w:trPr>
        <w:tc>
          <w:tcPr>
            <w:tcW w:w="4483" w:type="dxa"/>
          </w:tcPr>
          <w:p w14:paraId="5D97890F" w14:textId="17E57055" w:rsidR="004D3212" w:rsidRPr="00022A79" w:rsidRDefault="004D3212" w:rsidP="004D3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in synthesis and characterisation of DNA sequences</w:t>
            </w:r>
          </w:p>
        </w:tc>
        <w:tc>
          <w:tcPr>
            <w:tcW w:w="2245" w:type="dxa"/>
          </w:tcPr>
          <w:p w14:paraId="1971FE0F" w14:textId="301C48F4" w:rsidR="004D3212" w:rsidRPr="004117D8" w:rsidRDefault="004D3212" w:rsidP="004D321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912" w:type="dxa"/>
          </w:tcPr>
          <w:p w14:paraId="452C57B8" w14:textId="6395D164" w:rsidR="004D3212" w:rsidRDefault="005C5644" w:rsidP="004D32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</w:t>
            </w:r>
            <w:r w:rsidR="004D3212">
              <w:rPr>
                <w:rFonts w:ascii="Calibri" w:hAnsi="Calibri"/>
              </w:rPr>
              <w:t>Supporting statements</w:t>
            </w:r>
          </w:p>
        </w:tc>
      </w:tr>
    </w:tbl>
    <w:p w14:paraId="10DC40BC" w14:textId="5DA61852" w:rsidR="00296946" w:rsidRPr="004117D8" w:rsidRDefault="00D76097" w:rsidP="0029694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</w:p>
    <w:p w14:paraId="6CAC1415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 w:rsidRPr="004117D8">
        <w:t>eg</w:t>
      </w:r>
      <w:proofErr w:type="spellEnd"/>
      <w:r w:rsidRPr="004117D8">
        <w:t xml:space="preserve"> award of a qualification. Will </w:t>
      </w:r>
      <w:proofErr w:type="gramStart"/>
      <w:r w:rsidRPr="004117D8">
        <w:t>be</w:t>
      </w:r>
      <w:proofErr w:type="gramEnd"/>
      <w:r w:rsidRPr="004117D8">
        <w:t xml:space="preserve"> “scored” as part of the shortlisting process.  </w:t>
      </w:r>
    </w:p>
    <w:p w14:paraId="208B54C7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</w:t>
      </w:r>
      <w:r w:rsidR="0025733F">
        <w:t xml:space="preserve"> as part of their application</w:t>
      </w:r>
      <w:r w:rsidRPr="004117D8">
        <w:t xml:space="preserve"> to demonstrate how they meet the criteria. The response will be “scored” as part of the shortlisting process. </w:t>
      </w:r>
    </w:p>
    <w:p w14:paraId="64136A93" w14:textId="02C13E4D" w:rsidR="00AA482F" w:rsidRDefault="00296946" w:rsidP="003342E2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Interview</w:t>
      </w:r>
      <w:r w:rsidRPr="004117D8">
        <w:t xml:space="preserve"> – assessed during the interview process by either </w:t>
      </w:r>
      <w:proofErr w:type="gramStart"/>
      <w:r w:rsidRPr="004117D8">
        <w:t>competency based</w:t>
      </w:r>
      <w:proofErr w:type="gramEnd"/>
      <w:r w:rsidRPr="004117D8">
        <w:t xml:space="preserve"> interview questions, tests, presentation etc.</w:t>
      </w:r>
    </w:p>
    <w:sectPr w:rsidR="00AA482F" w:rsidSect="00912F9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8510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13219"/>
    <w:rsid w:val="00022A79"/>
    <w:rsid w:val="000303C0"/>
    <w:rsid w:val="00052789"/>
    <w:rsid w:val="000E04F1"/>
    <w:rsid w:val="001028E3"/>
    <w:rsid w:val="001257B3"/>
    <w:rsid w:val="00143ACA"/>
    <w:rsid w:val="00190AEE"/>
    <w:rsid w:val="00212A6F"/>
    <w:rsid w:val="0021661B"/>
    <w:rsid w:val="00244253"/>
    <w:rsid w:val="0025733F"/>
    <w:rsid w:val="00296946"/>
    <w:rsid w:val="002A4BFA"/>
    <w:rsid w:val="002B2025"/>
    <w:rsid w:val="002C6740"/>
    <w:rsid w:val="0033408C"/>
    <w:rsid w:val="003342E2"/>
    <w:rsid w:val="00357F6F"/>
    <w:rsid w:val="003A2E5E"/>
    <w:rsid w:val="003E7748"/>
    <w:rsid w:val="003F1924"/>
    <w:rsid w:val="00453F05"/>
    <w:rsid w:val="00495794"/>
    <w:rsid w:val="00496915"/>
    <w:rsid w:val="004D3212"/>
    <w:rsid w:val="004D7702"/>
    <w:rsid w:val="00531A96"/>
    <w:rsid w:val="005737F8"/>
    <w:rsid w:val="005A059B"/>
    <w:rsid w:val="005B6054"/>
    <w:rsid w:val="005C5644"/>
    <w:rsid w:val="005E278B"/>
    <w:rsid w:val="005F31BA"/>
    <w:rsid w:val="00612C49"/>
    <w:rsid w:val="006364EB"/>
    <w:rsid w:val="0065325A"/>
    <w:rsid w:val="006C2ABE"/>
    <w:rsid w:val="00703903"/>
    <w:rsid w:val="007218E4"/>
    <w:rsid w:val="0073510B"/>
    <w:rsid w:val="007551E4"/>
    <w:rsid w:val="00787B25"/>
    <w:rsid w:val="007F38B1"/>
    <w:rsid w:val="00802799"/>
    <w:rsid w:val="0080405A"/>
    <w:rsid w:val="00815F8D"/>
    <w:rsid w:val="00825A68"/>
    <w:rsid w:val="00885AEF"/>
    <w:rsid w:val="00897F83"/>
    <w:rsid w:val="008D0D1E"/>
    <w:rsid w:val="00905F3C"/>
    <w:rsid w:val="00912F93"/>
    <w:rsid w:val="009163C7"/>
    <w:rsid w:val="009407CC"/>
    <w:rsid w:val="0096557E"/>
    <w:rsid w:val="009B7C4F"/>
    <w:rsid w:val="009D57DE"/>
    <w:rsid w:val="00A010A7"/>
    <w:rsid w:val="00A17527"/>
    <w:rsid w:val="00A36386"/>
    <w:rsid w:val="00A36788"/>
    <w:rsid w:val="00A459A0"/>
    <w:rsid w:val="00A6197A"/>
    <w:rsid w:val="00A93FCA"/>
    <w:rsid w:val="00AA482F"/>
    <w:rsid w:val="00BA0595"/>
    <w:rsid w:val="00C16161"/>
    <w:rsid w:val="00C95DF7"/>
    <w:rsid w:val="00CD687E"/>
    <w:rsid w:val="00D0448B"/>
    <w:rsid w:val="00D5747D"/>
    <w:rsid w:val="00D76097"/>
    <w:rsid w:val="00D80A35"/>
    <w:rsid w:val="00DD0B7F"/>
    <w:rsid w:val="00E17E1C"/>
    <w:rsid w:val="00E249A8"/>
    <w:rsid w:val="00E3252F"/>
    <w:rsid w:val="00E44053"/>
    <w:rsid w:val="00E55E3A"/>
    <w:rsid w:val="00E7388B"/>
    <w:rsid w:val="00EC366A"/>
    <w:rsid w:val="00EE3C90"/>
    <w:rsid w:val="00F151E6"/>
    <w:rsid w:val="00F50C51"/>
    <w:rsid w:val="00F96FDD"/>
    <w:rsid w:val="00FD4293"/>
    <w:rsid w:val="00FE2AAE"/>
    <w:rsid w:val="00FF1E9D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0875"/>
  <w15:docId w15:val="{5716432A-1EFF-4457-802B-3FE3FEFB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25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7B3"/>
    <w:rPr>
      <w:rFonts w:ascii="Courier" w:eastAsia="Times New Roman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7B3"/>
    <w:rPr>
      <w:rFonts w:ascii="Courier" w:eastAsia="Times New Roman" w:hAnsi="Courier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815F8D"/>
    <w:pPr>
      <w:spacing w:after="0" w:line="240" w:lineRule="auto"/>
    </w:pPr>
    <w:rPr>
      <w:rFonts w:ascii="Courier" w:eastAsia="Times New Roman" w:hAnsi="Courie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dc:description/>
  <cp:lastModifiedBy>Simpson, Philip</cp:lastModifiedBy>
  <cp:revision>3</cp:revision>
  <cp:lastPrinted>2011-10-05T18:22:00Z</cp:lastPrinted>
  <dcterms:created xsi:type="dcterms:W3CDTF">2026-03-09T09:46:00Z</dcterms:created>
  <dcterms:modified xsi:type="dcterms:W3CDTF">2026-03-09T11:32:00Z</dcterms:modified>
</cp:coreProperties>
</file>